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D625" w14:textId="35C23DE7" w:rsidR="00E61368" w:rsidRDefault="002C60B7" w:rsidP="00264EB6">
      <w:pPr>
        <w:jc w:val="center"/>
        <w:rPr>
          <w:b/>
          <w:bCs/>
          <w:sz w:val="36"/>
          <w:szCs w:val="36"/>
        </w:rPr>
      </w:pPr>
      <w:r w:rsidRPr="00264EB6">
        <w:rPr>
          <w:b/>
          <w:bCs/>
          <w:sz w:val="36"/>
          <w:szCs w:val="36"/>
        </w:rPr>
        <w:t>Review</w:t>
      </w:r>
      <w:r w:rsidR="001A3B51" w:rsidRPr="00264EB6">
        <w:rPr>
          <w:b/>
          <w:bCs/>
          <w:sz w:val="36"/>
          <w:szCs w:val="36"/>
        </w:rPr>
        <w:t xml:space="preserve"> Committee</w:t>
      </w:r>
      <w:r>
        <w:rPr>
          <w:b/>
          <w:bCs/>
          <w:sz w:val="36"/>
          <w:szCs w:val="36"/>
        </w:rPr>
        <w:t xml:space="preserve"> </w:t>
      </w:r>
      <w:r w:rsidR="00D20E10">
        <w:rPr>
          <w:b/>
          <w:bCs/>
          <w:sz w:val="36"/>
          <w:szCs w:val="36"/>
        </w:rPr>
        <w:t>for</w:t>
      </w:r>
      <w:r w:rsidR="00264EB6" w:rsidRPr="00264EB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Usage </w:t>
      </w:r>
      <w:r w:rsidR="00264EB6" w:rsidRPr="00264EB6">
        <w:rPr>
          <w:b/>
          <w:bCs/>
          <w:sz w:val="36"/>
          <w:szCs w:val="36"/>
        </w:rPr>
        <w:t>Request</w:t>
      </w:r>
      <w:r>
        <w:rPr>
          <w:b/>
          <w:bCs/>
          <w:sz w:val="36"/>
          <w:szCs w:val="36"/>
        </w:rPr>
        <w:t>s</w:t>
      </w:r>
      <w:r w:rsidR="00264EB6" w:rsidRPr="00264EB6">
        <w:rPr>
          <w:b/>
          <w:bCs/>
          <w:sz w:val="36"/>
          <w:szCs w:val="36"/>
        </w:rPr>
        <w:t xml:space="preserve"> and Event</w:t>
      </w:r>
      <w:r>
        <w:rPr>
          <w:b/>
          <w:bCs/>
          <w:sz w:val="36"/>
          <w:szCs w:val="36"/>
        </w:rPr>
        <w:t>s</w:t>
      </w:r>
      <w:r w:rsidR="00264EB6" w:rsidRPr="00264EB6">
        <w:rPr>
          <w:b/>
          <w:bCs/>
          <w:sz w:val="36"/>
          <w:szCs w:val="36"/>
        </w:rPr>
        <w:t xml:space="preserve"> </w:t>
      </w:r>
    </w:p>
    <w:p w14:paraId="4A30C4FC" w14:textId="77777777" w:rsidR="00264EB6" w:rsidRDefault="00264EB6" w:rsidP="00264EB6">
      <w:pPr>
        <w:jc w:val="center"/>
        <w:rPr>
          <w:b/>
          <w:bCs/>
          <w:sz w:val="36"/>
          <w:szCs w:val="36"/>
        </w:rPr>
      </w:pPr>
    </w:p>
    <w:p w14:paraId="62B308C6" w14:textId="10348ECA" w:rsidR="003B080F" w:rsidRPr="00327689" w:rsidRDefault="003B080F" w:rsidP="00264EB6">
      <w:pPr>
        <w:rPr>
          <w:sz w:val="20"/>
          <w:szCs w:val="20"/>
        </w:rPr>
      </w:pPr>
      <w:r w:rsidRPr="00327689">
        <w:rPr>
          <w:sz w:val="20"/>
          <w:szCs w:val="20"/>
        </w:rPr>
        <w:t>The goal of forming this committee is to ensure the efficient and effective use of the Rock County Rifle and Pistol Club</w:t>
      </w:r>
      <w:r w:rsidR="00C3098A" w:rsidRPr="00327689">
        <w:rPr>
          <w:sz w:val="20"/>
          <w:szCs w:val="20"/>
        </w:rPr>
        <w:t>’</w:t>
      </w:r>
      <w:r w:rsidRPr="00327689">
        <w:rPr>
          <w:sz w:val="20"/>
          <w:szCs w:val="20"/>
        </w:rPr>
        <w:t>s</w:t>
      </w:r>
      <w:r w:rsidR="00D159AE" w:rsidRPr="00327689">
        <w:rPr>
          <w:sz w:val="20"/>
          <w:szCs w:val="20"/>
        </w:rPr>
        <w:t xml:space="preserve"> (RCRPC)</w:t>
      </w:r>
      <w:r w:rsidRPr="00327689">
        <w:rPr>
          <w:sz w:val="20"/>
          <w:szCs w:val="20"/>
        </w:rPr>
        <w:t xml:space="preserve"> calendar for the Outdoor range</w:t>
      </w:r>
      <w:r w:rsidR="00D159AE" w:rsidRPr="00327689">
        <w:rPr>
          <w:sz w:val="20"/>
          <w:szCs w:val="20"/>
        </w:rPr>
        <w:t xml:space="preserve">. </w:t>
      </w:r>
      <w:r w:rsidR="00D55030" w:rsidRPr="00327689">
        <w:rPr>
          <w:sz w:val="20"/>
          <w:szCs w:val="20"/>
        </w:rPr>
        <w:t>T</w:t>
      </w:r>
      <w:r w:rsidR="00D159AE" w:rsidRPr="00327689">
        <w:rPr>
          <w:sz w:val="20"/>
          <w:szCs w:val="20"/>
        </w:rPr>
        <w:t>o</w:t>
      </w:r>
      <w:r w:rsidRPr="00327689">
        <w:rPr>
          <w:sz w:val="20"/>
          <w:szCs w:val="20"/>
        </w:rPr>
        <w:t xml:space="preserve"> </w:t>
      </w:r>
      <w:r w:rsidR="008E7C8E" w:rsidRPr="00327689">
        <w:rPr>
          <w:sz w:val="20"/>
          <w:szCs w:val="20"/>
        </w:rPr>
        <w:t xml:space="preserve">manage </w:t>
      </w:r>
      <w:r w:rsidRPr="00327689">
        <w:rPr>
          <w:sz w:val="20"/>
          <w:szCs w:val="20"/>
        </w:rPr>
        <w:t>any scheduling conflicts of events of the outdoor range</w:t>
      </w:r>
      <w:r w:rsidR="008E7C8E" w:rsidRPr="00327689">
        <w:rPr>
          <w:sz w:val="20"/>
          <w:szCs w:val="20"/>
        </w:rPr>
        <w:t>,</w:t>
      </w:r>
      <w:r w:rsidR="00D159AE" w:rsidRPr="00327689">
        <w:rPr>
          <w:sz w:val="20"/>
          <w:szCs w:val="20"/>
        </w:rPr>
        <w:t xml:space="preserve"> this committee</w:t>
      </w:r>
      <w:r w:rsidR="00EA3C5D" w:rsidRPr="00327689">
        <w:rPr>
          <w:sz w:val="20"/>
          <w:szCs w:val="20"/>
        </w:rPr>
        <w:t xml:space="preserve"> will</w:t>
      </w:r>
      <w:r w:rsidR="00D159AE" w:rsidRPr="00327689">
        <w:rPr>
          <w:sz w:val="20"/>
          <w:szCs w:val="20"/>
        </w:rPr>
        <w:t xml:space="preserve"> be the controlling body of the RCRPC calendar for any event and/or special use of the outdoor range. </w:t>
      </w:r>
    </w:p>
    <w:p w14:paraId="313E6238" w14:textId="23E4D2C2" w:rsidR="00FC2E2C" w:rsidRPr="00327689" w:rsidRDefault="003C0783" w:rsidP="00264EB6">
      <w:pPr>
        <w:rPr>
          <w:sz w:val="20"/>
          <w:szCs w:val="20"/>
        </w:rPr>
      </w:pPr>
      <w:r w:rsidRPr="00327689">
        <w:rPr>
          <w:sz w:val="20"/>
          <w:szCs w:val="20"/>
        </w:rPr>
        <w:t>The</w:t>
      </w:r>
      <w:r w:rsidR="00264EB6" w:rsidRPr="00327689">
        <w:rPr>
          <w:sz w:val="20"/>
          <w:szCs w:val="20"/>
        </w:rPr>
        <w:t xml:space="preserve"> committee will be tasked with reviewing and approv</w:t>
      </w:r>
      <w:r w:rsidR="002A57BA" w:rsidRPr="00327689">
        <w:rPr>
          <w:sz w:val="20"/>
          <w:szCs w:val="20"/>
        </w:rPr>
        <w:t>al of</w:t>
      </w:r>
      <w:r w:rsidR="00264EB6" w:rsidRPr="00327689">
        <w:rPr>
          <w:sz w:val="20"/>
          <w:szCs w:val="20"/>
        </w:rPr>
        <w:t xml:space="preserve"> all calendar events related to </w:t>
      </w:r>
      <w:r w:rsidR="00D159AE" w:rsidRPr="00327689">
        <w:rPr>
          <w:sz w:val="20"/>
          <w:szCs w:val="20"/>
        </w:rPr>
        <w:t>RCRPC’s</w:t>
      </w:r>
      <w:r w:rsidR="00264EB6" w:rsidRPr="00327689">
        <w:rPr>
          <w:sz w:val="20"/>
          <w:szCs w:val="20"/>
        </w:rPr>
        <w:t xml:space="preserve"> outdoor range located at 10853 N Milton Rd, Milton, WI 53563.</w:t>
      </w:r>
      <w:r w:rsidR="003B080F" w:rsidRPr="00327689">
        <w:rPr>
          <w:sz w:val="20"/>
          <w:szCs w:val="20"/>
        </w:rPr>
        <w:t xml:space="preserve"> </w:t>
      </w:r>
      <w:r w:rsidR="00F248E4" w:rsidRPr="00327689">
        <w:rPr>
          <w:sz w:val="20"/>
          <w:szCs w:val="20"/>
        </w:rPr>
        <w:t xml:space="preserve"> This committee’s primary duties will include reviewing</w:t>
      </w:r>
      <w:r w:rsidR="00FC2E2C" w:rsidRPr="00327689">
        <w:rPr>
          <w:sz w:val="20"/>
          <w:szCs w:val="20"/>
        </w:rPr>
        <w:t xml:space="preserve"> and </w:t>
      </w:r>
      <w:r w:rsidR="00F248E4" w:rsidRPr="00327689">
        <w:rPr>
          <w:sz w:val="20"/>
          <w:szCs w:val="20"/>
        </w:rPr>
        <w:t>approving</w:t>
      </w:r>
      <w:r w:rsidR="00FC2E2C" w:rsidRPr="00327689">
        <w:rPr>
          <w:sz w:val="20"/>
          <w:szCs w:val="20"/>
        </w:rPr>
        <w:t xml:space="preserve"> or denying any use of the RCRPC outdoor</w:t>
      </w:r>
      <w:r w:rsidR="00083947" w:rsidRPr="00327689">
        <w:rPr>
          <w:sz w:val="20"/>
          <w:szCs w:val="20"/>
        </w:rPr>
        <w:t xml:space="preserve"> range</w:t>
      </w:r>
      <w:r w:rsidR="00FC2E2C" w:rsidRPr="00327689">
        <w:rPr>
          <w:sz w:val="20"/>
          <w:szCs w:val="20"/>
        </w:rPr>
        <w:t xml:space="preserve"> facilities to include but are not limited to Clubhouse, Trap Range, Rifle/Pistol range and Action Bay. The requests</w:t>
      </w:r>
      <w:r w:rsidR="00BB6113" w:rsidRPr="00327689">
        <w:rPr>
          <w:sz w:val="20"/>
          <w:szCs w:val="20"/>
        </w:rPr>
        <w:t xml:space="preserve"> and subsequent </w:t>
      </w:r>
      <w:r w:rsidR="00FC2E2C" w:rsidRPr="00327689">
        <w:rPr>
          <w:sz w:val="20"/>
          <w:szCs w:val="20"/>
        </w:rPr>
        <w:t>events under the purview of this committee will include</w:t>
      </w:r>
      <w:r w:rsidR="00083947" w:rsidRPr="00327689">
        <w:rPr>
          <w:sz w:val="20"/>
          <w:szCs w:val="20"/>
        </w:rPr>
        <w:t xml:space="preserve"> but not limited to</w:t>
      </w:r>
      <w:r w:rsidR="00FC2E2C" w:rsidRPr="00327689">
        <w:rPr>
          <w:sz w:val="20"/>
          <w:szCs w:val="20"/>
        </w:rPr>
        <w:t xml:space="preserve"> all </w:t>
      </w:r>
      <w:r w:rsidR="003B080F" w:rsidRPr="00327689">
        <w:rPr>
          <w:sz w:val="20"/>
          <w:szCs w:val="20"/>
        </w:rPr>
        <w:t>special use requests, training events, rental requests</w:t>
      </w:r>
      <w:r w:rsidR="00D159AE" w:rsidRPr="00327689">
        <w:rPr>
          <w:sz w:val="20"/>
          <w:szCs w:val="20"/>
        </w:rPr>
        <w:t xml:space="preserve"> and open range days that involve the RCRPC outdoor range.</w:t>
      </w:r>
      <w:r w:rsidR="003B080F" w:rsidRPr="00327689">
        <w:rPr>
          <w:sz w:val="20"/>
          <w:szCs w:val="20"/>
        </w:rPr>
        <w:t xml:space="preserve"> </w:t>
      </w:r>
    </w:p>
    <w:p w14:paraId="0DB7B0D8" w14:textId="5A502307" w:rsidR="00AA4641" w:rsidRPr="00327689" w:rsidRDefault="00AA4641" w:rsidP="00264EB6">
      <w:pPr>
        <w:rPr>
          <w:sz w:val="20"/>
          <w:szCs w:val="20"/>
        </w:rPr>
      </w:pPr>
      <w:r w:rsidRPr="00327689">
        <w:rPr>
          <w:sz w:val="20"/>
          <w:szCs w:val="20"/>
        </w:rPr>
        <w:t xml:space="preserve">Abbreviations </w:t>
      </w:r>
      <w:r w:rsidR="00752749" w:rsidRPr="00327689">
        <w:rPr>
          <w:sz w:val="20"/>
          <w:szCs w:val="20"/>
        </w:rPr>
        <w:t>used in this document are as follows:</w:t>
      </w:r>
    </w:p>
    <w:p w14:paraId="1E4197FC" w14:textId="14071B50" w:rsidR="00752749" w:rsidRPr="00327689" w:rsidRDefault="00752749" w:rsidP="0075274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7689">
        <w:rPr>
          <w:sz w:val="20"/>
          <w:szCs w:val="20"/>
        </w:rPr>
        <w:t>RCRPC: Rock County Rifle and Pistol Club</w:t>
      </w:r>
    </w:p>
    <w:p w14:paraId="3A3E287F" w14:textId="30AD4C6F" w:rsidR="00752749" w:rsidRPr="00327689" w:rsidRDefault="00752749" w:rsidP="0075274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27689">
        <w:rPr>
          <w:sz w:val="20"/>
          <w:szCs w:val="20"/>
        </w:rPr>
        <w:t>Titled Positions: RCRPC Range Administrator, RCRPC Training Chair, RCRPC RSO Coordinator</w:t>
      </w:r>
    </w:p>
    <w:p w14:paraId="6154E1A1" w14:textId="77777777" w:rsidR="002A57BA" w:rsidRPr="00327689" w:rsidRDefault="002A57BA" w:rsidP="00264EB6">
      <w:pPr>
        <w:rPr>
          <w:sz w:val="20"/>
          <w:szCs w:val="20"/>
        </w:rPr>
      </w:pPr>
    </w:p>
    <w:p w14:paraId="6D653525" w14:textId="1E800478" w:rsidR="002A57BA" w:rsidRPr="00327689" w:rsidRDefault="0084067E" w:rsidP="00264EB6">
      <w:pPr>
        <w:rPr>
          <w:sz w:val="20"/>
          <w:szCs w:val="20"/>
        </w:rPr>
      </w:pPr>
      <w:r w:rsidRPr="00327689">
        <w:rPr>
          <w:sz w:val="20"/>
          <w:szCs w:val="20"/>
        </w:rPr>
        <w:t>T</w:t>
      </w:r>
      <w:r w:rsidR="002A57BA" w:rsidRPr="00327689">
        <w:rPr>
          <w:sz w:val="20"/>
          <w:szCs w:val="20"/>
        </w:rPr>
        <w:t>his committee will consist of</w:t>
      </w:r>
      <w:r w:rsidRPr="00327689">
        <w:rPr>
          <w:sz w:val="20"/>
          <w:szCs w:val="20"/>
        </w:rPr>
        <w:t>,</w:t>
      </w:r>
      <w:r w:rsidR="00C802A5" w:rsidRPr="00327689">
        <w:rPr>
          <w:sz w:val="20"/>
          <w:szCs w:val="20"/>
        </w:rPr>
        <w:t xml:space="preserve"> be responsible for</w:t>
      </w:r>
      <w:r w:rsidRPr="00327689">
        <w:rPr>
          <w:sz w:val="20"/>
          <w:szCs w:val="20"/>
        </w:rPr>
        <w:t xml:space="preserve"> and </w:t>
      </w:r>
      <w:r w:rsidR="00154AAB" w:rsidRPr="00327689">
        <w:rPr>
          <w:sz w:val="20"/>
          <w:szCs w:val="20"/>
        </w:rPr>
        <w:t>abide by the following</w:t>
      </w:r>
      <w:r w:rsidR="00C802A5" w:rsidRPr="00327689">
        <w:rPr>
          <w:sz w:val="20"/>
          <w:szCs w:val="20"/>
        </w:rPr>
        <w:t>:</w:t>
      </w:r>
    </w:p>
    <w:p w14:paraId="0AB89EE3" w14:textId="77777777" w:rsidR="002A57BA" w:rsidRPr="00327689" w:rsidRDefault="002A57BA" w:rsidP="00264EB6">
      <w:pPr>
        <w:rPr>
          <w:sz w:val="20"/>
          <w:szCs w:val="20"/>
        </w:rPr>
      </w:pPr>
    </w:p>
    <w:p w14:paraId="14C82AF2" w14:textId="7D71655E" w:rsidR="0057751F" w:rsidRPr="00327689" w:rsidRDefault="0084067E" w:rsidP="005F34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W</w:t>
      </w:r>
      <w:r w:rsidR="00264EB6" w:rsidRPr="00327689">
        <w:rPr>
          <w:sz w:val="20"/>
          <w:szCs w:val="20"/>
        </w:rPr>
        <w:t>ill consist</w:t>
      </w:r>
      <w:r w:rsidR="00F248E4" w:rsidRPr="00327689">
        <w:rPr>
          <w:sz w:val="20"/>
          <w:szCs w:val="20"/>
        </w:rPr>
        <w:t xml:space="preserve"> of</w:t>
      </w:r>
      <w:r w:rsidR="00264EB6" w:rsidRPr="00327689">
        <w:rPr>
          <w:sz w:val="20"/>
          <w:szCs w:val="20"/>
        </w:rPr>
        <w:t xml:space="preserve"> </w:t>
      </w:r>
      <w:r w:rsidR="00711BBB">
        <w:rPr>
          <w:sz w:val="20"/>
          <w:szCs w:val="20"/>
        </w:rPr>
        <w:t>three</w:t>
      </w:r>
      <w:r w:rsidR="00380AFB">
        <w:rPr>
          <w:sz w:val="20"/>
          <w:szCs w:val="20"/>
        </w:rPr>
        <w:t xml:space="preserve"> (3)</w:t>
      </w:r>
      <w:r w:rsidR="00786620" w:rsidRPr="00327689">
        <w:rPr>
          <w:sz w:val="20"/>
          <w:szCs w:val="20"/>
        </w:rPr>
        <w:t xml:space="preserve"> </w:t>
      </w:r>
      <w:r w:rsidR="00F248E4" w:rsidRPr="00327689">
        <w:rPr>
          <w:sz w:val="20"/>
          <w:szCs w:val="20"/>
        </w:rPr>
        <w:t xml:space="preserve">RCRPC members in good standing </w:t>
      </w:r>
      <w:r w:rsidRPr="00327689">
        <w:rPr>
          <w:sz w:val="20"/>
          <w:szCs w:val="20"/>
        </w:rPr>
        <w:t>with</w:t>
      </w:r>
      <w:r w:rsidR="00F248E4" w:rsidRPr="00327689">
        <w:rPr>
          <w:sz w:val="20"/>
          <w:szCs w:val="20"/>
        </w:rPr>
        <w:t xml:space="preserve"> minimum one year of membership</w:t>
      </w:r>
      <w:r w:rsidR="00012E04" w:rsidRPr="00327689">
        <w:rPr>
          <w:sz w:val="20"/>
          <w:szCs w:val="20"/>
        </w:rPr>
        <w:t>.</w:t>
      </w:r>
      <w:r w:rsidR="00F248E4" w:rsidRPr="00327689">
        <w:rPr>
          <w:sz w:val="20"/>
          <w:szCs w:val="20"/>
        </w:rPr>
        <w:t xml:space="preserve"> </w:t>
      </w:r>
      <w:r w:rsidR="00012E04" w:rsidRPr="00327689">
        <w:rPr>
          <w:sz w:val="20"/>
          <w:szCs w:val="20"/>
        </w:rPr>
        <w:t>The</w:t>
      </w:r>
      <w:r w:rsidR="005B6CD0" w:rsidRPr="00327689">
        <w:rPr>
          <w:sz w:val="20"/>
          <w:szCs w:val="20"/>
        </w:rPr>
        <w:t xml:space="preserve"> following must have seats on this committee</w:t>
      </w:r>
      <w:r w:rsidR="00F248E4" w:rsidRPr="00327689">
        <w:rPr>
          <w:sz w:val="20"/>
          <w:szCs w:val="20"/>
        </w:rPr>
        <w:t>. RCRPC Range Administrator, RCRPC Training Chair</w:t>
      </w:r>
      <w:r w:rsidR="00830486">
        <w:rPr>
          <w:sz w:val="20"/>
          <w:szCs w:val="20"/>
        </w:rPr>
        <w:t xml:space="preserve"> and</w:t>
      </w:r>
      <w:r w:rsidR="00F248E4" w:rsidRPr="00327689">
        <w:rPr>
          <w:sz w:val="20"/>
          <w:szCs w:val="20"/>
        </w:rPr>
        <w:t xml:space="preserve"> RCRPC RSO Coordinator</w:t>
      </w:r>
      <w:r w:rsidR="002A57BA" w:rsidRPr="00327689">
        <w:rPr>
          <w:sz w:val="20"/>
          <w:szCs w:val="20"/>
        </w:rPr>
        <w:t>.</w:t>
      </w:r>
    </w:p>
    <w:p w14:paraId="1FDC73AD" w14:textId="4779F9E0" w:rsidR="00C34D77" w:rsidRPr="00327689" w:rsidRDefault="00C34D77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R</w:t>
      </w:r>
      <w:r w:rsidR="0084067E" w:rsidRPr="00327689">
        <w:rPr>
          <w:sz w:val="20"/>
          <w:szCs w:val="20"/>
        </w:rPr>
        <w:t xml:space="preserve">eview any requests </w:t>
      </w:r>
      <w:r w:rsidRPr="00327689">
        <w:rPr>
          <w:sz w:val="20"/>
          <w:szCs w:val="20"/>
        </w:rPr>
        <w:t>for</w:t>
      </w:r>
      <w:r w:rsidR="0084067E" w:rsidRPr="00327689">
        <w:rPr>
          <w:sz w:val="20"/>
          <w:szCs w:val="20"/>
        </w:rPr>
        <w:t xml:space="preserve"> use of the RCRPC outdoor facilities to include </w:t>
      </w:r>
      <w:r w:rsidRPr="00327689">
        <w:rPr>
          <w:sz w:val="20"/>
          <w:szCs w:val="20"/>
        </w:rPr>
        <w:t xml:space="preserve">but not limited to </w:t>
      </w:r>
      <w:r w:rsidR="0084067E" w:rsidRPr="00327689">
        <w:rPr>
          <w:sz w:val="20"/>
          <w:szCs w:val="20"/>
        </w:rPr>
        <w:t>clubhouse, trap range, rifle/pistol range and action bay</w:t>
      </w:r>
      <w:r w:rsidRPr="00327689">
        <w:rPr>
          <w:sz w:val="20"/>
          <w:szCs w:val="20"/>
        </w:rPr>
        <w:t xml:space="preserve"> within five (5) business days upon receipt of request.</w:t>
      </w:r>
    </w:p>
    <w:p w14:paraId="5C2F4BD6" w14:textId="5F3C72DA" w:rsidR="00C34D77" w:rsidRPr="00327689" w:rsidRDefault="00C34D77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Approve or deny</w:t>
      </w:r>
      <w:r w:rsidR="004415E7" w:rsidRPr="00327689">
        <w:rPr>
          <w:sz w:val="20"/>
          <w:szCs w:val="20"/>
        </w:rPr>
        <w:t xml:space="preserve"> by </w:t>
      </w:r>
      <w:r w:rsidR="00B76482" w:rsidRPr="00327689">
        <w:rPr>
          <w:sz w:val="20"/>
          <w:szCs w:val="20"/>
        </w:rPr>
        <w:t>majority vote</w:t>
      </w:r>
      <w:r w:rsidR="00456AF9" w:rsidRPr="00327689">
        <w:rPr>
          <w:sz w:val="20"/>
          <w:szCs w:val="20"/>
        </w:rPr>
        <w:t xml:space="preserve"> of</w:t>
      </w:r>
      <w:r w:rsidR="00A6193B" w:rsidRPr="00327689">
        <w:rPr>
          <w:sz w:val="20"/>
          <w:szCs w:val="20"/>
        </w:rPr>
        <w:t xml:space="preserve"> </w:t>
      </w:r>
      <w:r w:rsidRPr="00327689">
        <w:rPr>
          <w:sz w:val="20"/>
          <w:szCs w:val="20"/>
        </w:rPr>
        <w:t>any requests for use of the RCRPC outdoor facilities to include but not limited to clubhouse, trap range, rifle/pistol range and action bay within five (5) business days upon receipt of request.</w:t>
      </w:r>
      <w:r w:rsidR="00134331" w:rsidRPr="00327689">
        <w:rPr>
          <w:sz w:val="20"/>
          <w:szCs w:val="20"/>
        </w:rPr>
        <w:t xml:space="preserve"> </w:t>
      </w:r>
    </w:p>
    <w:p w14:paraId="36D465FC" w14:textId="274E0026" w:rsidR="00C34D77" w:rsidRPr="00327689" w:rsidRDefault="00C34D77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Will submit a request for clarification if unable to approve or deny a request within five (5) business days</w:t>
      </w:r>
      <w:r w:rsidR="00835B0C" w:rsidRPr="00327689">
        <w:rPr>
          <w:sz w:val="20"/>
          <w:szCs w:val="20"/>
        </w:rPr>
        <w:t>.</w:t>
      </w:r>
    </w:p>
    <w:p w14:paraId="412806D0" w14:textId="1F257B86" w:rsidR="007F7E68" w:rsidRPr="00327689" w:rsidRDefault="00835B0C" w:rsidP="00B678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If a request for clarification is </w:t>
      </w:r>
      <w:r w:rsidR="002974DB" w:rsidRPr="00327689">
        <w:rPr>
          <w:sz w:val="20"/>
          <w:szCs w:val="20"/>
        </w:rPr>
        <w:t>submitted</w:t>
      </w:r>
      <w:r w:rsidRPr="00327689">
        <w:rPr>
          <w:sz w:val="20"/>
          <w:szCs w:val="20"/>
        </w:rPr>
        <w:t xml:space="preserve"> the deadline to approve or deny will be paused until </w:t>
      </w:r>
      <w:r w:rsidR="002974DB" w:rsidRPr="00327689">
        <w:rPr>
          <w:sz w:val="20"/>
          <w:szCs w:val="20"/>
        </w:rPr>
        <w:t xml:space="preserve">a </w:t>
      </w:r>
      <w:r w:rsidRPr="00327689">
        <w:rPr>
          <w:sz w:val="20"/>
          <w:szCs w:val="20"/>
        </w:rPr>
        <w:t xml:space="preserve">response for request for clarification has been received. </w:t>
      </w:r>
    </w:p>
    <w:p w14:paraId="48881BBA" w14:textId="01EEAC0A" w:rsidR="00835B0C" w:rsidRPr="00327689" w:rsidRDefault="00835B0C" w:rsidP="00B678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Upon receipt of the request for clarification the deadline to approve or deny will be an additional five (5) business days.</w:t>
      </w:r>
    </w:p>
    <w:p w14:paraId="3DBEF377" w14:textId="180BDC91" w:rsidR="004636BB" w:rsidRPr="00327689" w:rsidRDefault="00066D63" w:rsidP="00B678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The committee must receive a response </w:t>
      </w:r>
      <w:r w:rsidR="00AD1581" w:rsidRPr="00327689">
        <w:rPr>
          <w:sz w:val="20"/>
          <w:szCs w:val="20"/>
        </w:rPr>
        <w:t xml:space="preserve">for the clarification within </w:t>
      </w:r>
      <w:r w:rsidR="0061419D" w:rsidRPr="00327689">
        <w:rPr>
          <w:sz w:val="20"/>
          <w:szCs w:val="20"/>
        </w:rPr>
        <w:t>ten</w:t>
      </w:r>
      <w:r w:rsidR="00AD1581" w:rsidRPr="00327689">
        <w:rPr>
          <w:sz w:val="20"/>
          <w:szCs w:val="20"/>
        </w:rPr>
        <w:t xml:space="preserve"> (</w:t>
      </w:r>
      <w:r w:rsidR="0061419D" w:rsidRPr="00327689">
        <w:rPr>
          <w:sz w:val="20"/>
          <w:szCs w:val="20"/>
        </w:rPr>
        <w:t>10</w:t>
      </w:r>
      <w:r w:rsidR="00AD1581" w:rsidRPr="00327689">
        <w:rPr>
          <w:sz w:val="20"/>
          <w:szCs w:val="20"/>
        </w:rPr>
        <w:t>)</w:t>
      </w:r>
      <w:r w:rsidR="0061419D" w:rsidRPr="00327689">
        <w:rPr>
          <w:sz w:val="20"/>
          <w:szCs w:val="20"/>
        </w:rPr>
        <w:t xml:space="preserve"> business</w:t>
      </w:r>
      <w:r w:rsidR="00AD1581" w:rsidRPr="00327689">
        <w:rPr>
          <w:sz w:val="20"/>
          <w:szCs w:val="20"/>
        </w:rPr>
        <w:t xml:space="preserve"> days</w:t>
      </w:r>
      <w:r w:rsidR="00083947" w:rsidRPr="00327689">
        <w:rPr>
          <w:sz w:val="20"/>
          <w:szCs w:val="20"/>
        </w:rPr>
        <w:t xml:space="preserve"> of the request for clarification being sent,</w:t>
      </w:r>
      <w:r w:rsidR="00AD1581" w:rsidRPr="00327689">
        <w:rPr>
          <w:sz w:val="20"/>
          <w:szCs w:val="20"/>
        </w:rPr>
        <w:t xml:space="preserve"> or </w:t>
      </w:r>
      <w:r w:rsidR="00681221" w:rsidRPr="00327689">
        <w:rPr>
          <w:sz w:val="20"/>
          <w:szCs w:val="20"/>
        </w:rPr>
        <w:t>five</w:t>
      </w:r>
      <w:r w:rsidR="005C19D9" w:rsidRPr="00327689">
        <w:rPr>
          <w:sz w:val="20"/>
          <w:szCs w:val="20"/>
        </w:rPr>
        <w:t xml:space="preserve"> (5)</w:t>
      </w:r>
      <w:r w:rsidR="00681221" w:rsidRPr="00327689">
        <w:rPr>
          <w:sz w:val="20"/>
          <w:szCs w:val="20"/>
        </w:rPr>
        <w:t xml:space="preserve"> bu</w:t>
      </w:r>
      <w:r w:rsidR="005C19D9" w:rsidRPr="00327689">
        <w:rPr>
          <w:sz w:val="20"/>
          <w:szCs w:val="20"/>
        </w:rPr>
        <w:t>siness days before the</w:t>
      </w:r>
      <w:r w:rsidR="00AD1581" w:rsidRPr="00327689">
        <w:rPr>
          <w:sz w:val="20"/>
          <w:szCs w:val="20"/>
        </w:rPr>
        <w:t xml:space="preserve"> </w:t>
      </w:r>
      <w:r w:rsidR="00892627" w:rsidRPr="00327689">
        <w:rPr>
          <w:sz w:val="20"/>
          <w:szCs w:val="20"/>
        </w:rPr>
        <w:t>requested event</w:t>
      </w:r>
      <w:r w:rsidR="00E45AB9" w:rsidRPr="00327689">
        <w:rPr>
          <w:sz w:val="20"/>
          <w:szCs w:val="20"/>
        </w:rPr>
        <w:t>’s projected date</w:t>
      </w:r>
      <w:r w:rsidR="00892627" w:rsidRPr="00327689">
        <w:rPr>
          <w:sz w:val="20"/>
          <w:szCs w:val="20"/>
        </w:rPr>
        <w:t xml:space="preserve"> (</w:t>
      </w:r>
      <w:r w:rsidR="00B6787E" w:rsidRPr="00327689">
        <w:rPr>
          <w:sz w:val="20"/>
          <w:szCs w:val="20"/>
        </w:rPr>
        <w:t>whichever</w:t>
      </w:r>
      <w:r w:rsidR="00892627" w:rsidRPr="00327689">
        <w:rPr>
          <w:sz w:val="20"/>
          <w:szCs w:val="20"/>
        </w:rPr>
        <w:t xml:space="preserve"> comes first)</w:t>
      </w:r>
      <w:r w:rsidR="00323C57" w:rsidRPr="00327689">
        <w:rPr>
          <w:sz w:val="20"/>
          <w:szCs w:val="20"/>
        </w:rPr>
        <w:t xml:space="preserve"> or the request will be considered denied </w:t>
      </w:r>
      <w:r w:rsidR="00FF6A91" w:rsidRPr="00327689">
        <w:rPr>
          <w:sz w:val="20"/>
          <w:szCs w:val="20"/>
        </w:rPr>
        <w:t>by this committee.</w:t>
      </w:r>
    </w:p>
    <w:p w14:paraId="15FC1011" w14:textId="27B18911" w:rsidR="00835B0C" w:rsidRPr="00327689" w:rsidRDefault="00835B0C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Upon approval of the request </w:t>
      </w:r>
      <w:r w:rsidR="002974DB" w:rsidRPr="00327689">
        <w:rPr>
          <w:sz w:val="20"/>
          <w:szCs w:val="20"/>
        </w:rPr>
        <w:t>this committee will post the request to the RCRPC calendar within three (3) business</w:t>
      </w:r>
      <w:r w:rsidR="00083947" w:rsidRPr="00327689">
        <w:rPr>
          <w:sz w:val="20"/>
          <w:szCs w:val="20"/>
        </w:rPr>
        <w:t xml:space="preserve"> and notify the request</w:t>
      </w:r>
      <w:r w:rsidR="00F16495">
        <w:rPr>
          <w:sz w:val="20"/>
          <w:szCs w:val="20"/>
        </w:rPr>
        <w:t>e</w:t>
      </w:r>
      <w:r w:rsidR="00083947" w:rsidRPr="00327689">
        <w:rPr>
          <w:sz w:val="20"/>
          <w:szCs w:val="20"/>
        </w:rPr>
        <w:t>r of approval, either written or electronically.</w:t>
      </w:r>
    </w:p>
    <w:p w14:paraId="3FD708B3" w14:textId="246D6E41" w:rsidR="002974DB" w:rsidRPr="00327689" w:rsidRDefault="002974DB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The </w:t>
      </w:r>
      <w:r w:rsidR="00E2297A" w:rsidRPr="00327689">
        <w:rPr>
          <w:sz w:val="20"/>
          <w:szCs w:val="20"/>
        </w:rPr>
        <w:t xml:space="preserve">Range Administrator </w:t>
      </w:r>
      <w:r w:rsidRPr="00327689">
        <w:rPr>
          <w:sz w:val="20"/>
          <w:szCs w:val="20"/>
        </w:rPr>
        <w:t>will be responsible for</w:t>
      </w:r>
      <w:r w:rsidR="00E2297A" w:rsidRPr="00327689">
        <w:rPr>
          <w:sz w:val="20"/>
          <w:szCs w:val="20"/>
        </w:rPr>
        <w:t xml:space="preserve"> the</w:t>
      </w:r>
      <w:r w:rsidRPr="00327689">
        <w:rPr>
          <w:sz w:val="20"/>
          <w:szCs w:val="20"/>
        </w:rPr>
        <w:t xml:space="preserve"> posting </w:t>
      </w:r>
      <w:r w:rsidR="00E2297A" w:rsidRPr="00327689">
        <w:rPr>
          <w:sz w:val="20"/>
          <w:szCs w:val="20"/>
        </w:rPr>
        <w:t>of the</w:t>
      </w:r>
      <w:r w:rsidRPr="00327689">
        <w:rPr>
          <w:sz w:val="20"/>
          <w:szCs w:val="20"/>
        </w:rPr>
        <w:t xml:space="preserve"> event to the RCRPC calendar within the</w:t>
      </w:r>
      <w:r w:rsidR="00797C09" w:rsidRPr="00327689">
        <w:rPr>
          <w:sz w:val="20"/>
          <w:szCs w:val="20"/>
        </w:rPr>
        <w:t xml:space="preserve"> </w:t>
      </w:r>
      <w:r w:rsidR="00083947" w:rsidRPr="00327689">
        <w:rPr>
          <w:sz w:val="20"/>
          <w:szCs w:val="20"/>
        </w:rPr>
        <w:t>timeframe specified in section five [5].</w:t>
      </w:r>
    </w:p>
    <w:p w14:paraId="6708B971" w14:textId="66597716" w:rsidR="002974DB" w:rsidRPr="00327689" w:rsidRDefault="002974DB" w:rsidP="00B678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The range administrator is allowed to delegate posting of events only to other members of this committee.</w:t>
      </w:r>
    </w:p>
    <w:p w14:paraId="08091866" w14:textId="0ABF12AF" w:rsidR="002974DB" w:rsidRPr="00327689" w:rsidRDefault="002974DB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lastRenderedPageBreak/>
        <w:t>If a request</w:t>
      </w:r>
      <w:r w:rsidR="00BB0D5A" w:rsidRPr="00327689">
        <w:rPr>
          <w:sz w:val="20"/>
          <w:szCs w:val="20"/>
        </w:rPr>
        <w:t xml:space="preserve"> of use</w:t>
      </w:r>
      <w:r w:rsidRPr="00327689">
        <w:rPr>
          <w:sz w:val="20"/>
          <w:szCs w:val="20"/>
        </w:rPr>
        <w:t xml:space="preserve"> is denied </w:t>
      </w:r>
      <w:r w:rsidR="00BB0D5A" w:rsidRPr="00327689">
        <w:rPr>
          <w:sz w:val="20"/>
          <w:szCs w:val="20"/>
        </w:rPr>
        <w:t>the committee will provide details of the reason for denial</w:t>
      </w:r>
      <w:r w:rsidR="00076896">
        <w:rPr>
          <w:sz w:val="20"/>
          <w:szCs w:val="20"/>
        </w:rPr>
        <w:t xml:space="preserve"> to the requestor</w:t>
      </w:r>
      <w:r w:rsidR="00BB0D5A" w:rsidRPr="00327689">
        <w:rPr>
          <w:sz w:val="20"/>
          <w:szCs w:val="20"/>
        </w:rPr>
        <w:t xml:space="preserve"> within the approve/deny timeframe</w:t>
      </w:r>
      <w:r w:rsidR="00083947" w:rsidRPr="00327689">
        <w:rPr>
          <w:sz w:val="20"/>
          <w:szCs w:val="20"/>
        </w:rPr>
        <w:t xml:space="preserve"> specified in section three [3]</w:t>
      </w:r>
      <w:r w:rsidR="00BB0D5A" w:rsidRPr="00327689">
        <w:rPr>
          <w:sz w:val="20"/>
          <w:szCs w:val="20"/>
        </w:rPr>
        <w:t xml:space="preserve"> in writing</w:t>
      </w:r>
      <w:r w:rsidR="00391225">
        <w:rPr>
          <w:sz w:val="20"/>
          <w:szCs w:val="20"/>
        </w:rPr>
        <w:t>,</w:t>
      </w:r>
      <w:r w:rsidR="00BB0D5A" w:rsidRPr="00327689">
        <w:rPr>
          <w:sz w:val="20"/>
          <w:szCs w:val="20"/>
        </w:rPr>
        <w:t xml:space="preserve"> </w:t>
      </w:r>
      <w:r w:rsidR="00083947" w:rsidRPr="00327689">
        <w:rPr>
          <w:sz w:val="20"/>
          <w:szCs w:val="20"/>
        </w:rPr>
        <w:t>written or electronically.</w:t>
      </w:r>
    </w:p>
    <w:p w14:paraId="2A2B5934" w14:textId="649D7789" w:rsidR="00C52F7F" w:rsidRPr="00327689" w:rsidRDefault="00BB0D5A" w:rsidP="00C52F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If a request of use has been denied the entity that submitted the request of use has ten (10) business days to </w:t>
      </w:r>
      <w:r w:rsidR="001A1030" w:rsidRPr="00327689">
        <w:rPr>
          <w:sz w:val="20"/>
          <w:szCs w:val="20"/>
        </w:rPr>
        <w:t>re</w:t>
      </w:r>
      <w:r w:rsidRPr="00327689">
        <w:rPr>
          <w:sz w:val="20"/>
          <w:szCs w:val="20"/>
        </w:rPr>
        <w:t>submit to the committee.</w:t>
      </w:r>
    </w:p>
    <w:p w14:paraId="7789176A" w14:textId="1B383D8B" w:rsidR="00C52F7F" w:rsidRPr="00327689" w:rsidRDefault="00C52F7F" w:rsidP="00C52F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If the </w:t>
      </w:r>
      <w:r w:rsidR="00BC1E60" w:rsidRPr="00327689">
        <w:rPr>
          <w:sz w:val="20"/>
          <w:szCs w:val="20"/>
        </w:rPr>
        <w:t>request is denied again the entity</w:t>
      </w:r>
      <w:r w:rsidR="00A047AA" w:rsidRPr="00327689">
        <w:rPr>
          <w:sz w:val="20"/>
          <w:szCs w:val="20"/>
        </w:rPr>
        <w:t xml:space="preserve"> has the option to </w:t>
      </w:r>
      <w:r w:rsidR="00FF3D72" w:rsidRPr="00327689">
        <w:rPr>
          <w:sz w:val="20"/>
          <w:szCs w:val="20"/>
        </w:rPr>
        <w:t>appeal against</w:t>
      </w:r>
      <w:r w:rsidR="00A047AA" w:rsidRPr="00327689">
        <w:rPr>
          <w:sz w:val="20"/>
          <w:szCs w:val="20"/>
        </w:rPr>
        <w:t xml:space="preserve"> the decision </w:t>
      </w:r>
      <w:r w:rsidR="00E93F52" w:rsidRPr="00327689">
        <w:rPr>
          <w:sz w:val="20"/>
          <w:szCs w:val="20"/>
        </w:rPr>
        <w:t>by submitting an appeal to the committee.</w:t>
      </w:r>
    </w:p>
    <w:p w14:paraId="2EB92421" w14:textId="289E414D" w:rsidR="00BB0D5A" w:rsidRPr="00327689" w:rsidRDefault="00BB0D5A" w:rsidP="00B678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If a request for appeal is received by the committee it will be sent to the</w:t>
      </w:r>
      <w:r w:rsidR="00113A50" w:rsidRPr="00327689">
        <w:rPr>
          <w:sz w:val="20"/>
          <w:szCs w:val="20"/>
        </w:rPr>
        <w:t xml:space="preserve"> RCRPC</w:t>
      </w:r>
      <w:r w:rsidRPr="00327689">
        <w:rPr>
          <w:sz w:val="20"/>
          <w:szCs w:val="20"/>
        </w:rPr>
        <w:t xml:space="preserve"> board of Directors for review.</w:t>
      </w:r>
    </w:p>
    <w:p w14:paraId="0BA6DD81" w14:textId="4B3FE3F7" w:rsidR="00026CED" w:rsidRPr="00327689" w:rsidRDefault="00BB0D5A" w:rsidP="00B678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The Board of Directors has the authority to overturn any denied request</w:t>
      </w:r>
      <w:r w:rsidR="00A57BF1" w:rsidRPr="00327689">
        <w:rPr>
          <w:sz w:val="20"/>
          <w:szCs w:val="20"/>
        </w:rPr>
        <w:t xml:space="preserve"> by a majority vote</w:t>
      </w:r>
      <w:r w:rsidRPr="00327689">
        <w:rPr>
          <w:sz w:val="20"/>
          <w:szCs w:val="20"/>
        </w:rPr>
        <w:t xml:space="preserve"> only if an appeal has been submitted by the </w:t>
      </w:r>
      <w:r w:rsidR="00F20F06">
        <w:rPr>
          <w:sz w:val="20"/>
          <w:szCs w:val="20"/>
        </w:rPr>
        <w:t>entity (request</w:t>
      </w:r>
      <w:r w:rsidR="00A92D48">
        <w:rPr>
          <w:sz w:val="20"/>
          <w:szCs w:val="20"/>
        </w:rPr>
        <w:t>er)</w:t>
      </w:r>
      <w:r w:rsidRPr="00327689">
        <w:rPr>
          <w:sz w:val="20"/>
          <w:szCs w:val="20"/>
        </w:rPr>
        <w:t xml:space="preserve"> that submitted the request </w:t>
      </w:r>
      <w:r w:rsidR="00026CED" w:rsidRPr="00327689">
        <w:rPr>
          <w:sz w:val="20"/>
          <w:szCs w:val="20"/>
        </w:rPr>
        <w:t>for</w:t>
      </w:r>
      <w:r w:rsidRPr="00327689">
        <w:rPr>
          <w:sz w:val="20"/>
          <w:szCs w:val="20"/>
        </w:rPr>
        <w:t xml:space="preserve"> use and will provide in writing (paper or electronic) why the denied request was overturned</w:t>
      </w:r>
      <w:r w:rsidR="00026CED" w:rsidRPr="00327689">
        <w:rPr>
          <w:sz w:val="20"/>
          <w:szCs w:val="20"/>
        </w:rPr>
        <w:t xml:space="preserve"> to this committee.</w:t>
      </w:r>
    </w:p>
    <w:p w14:paraId="6318F7B8" w14:textId="1820CDF0" w:rsidR="00BB0D5A" w:rsidRPr="00327689" w:rsidRDefault="00026CED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All members of this committee are required to participate in any votes to approve or deny a request for use.</w:t>
      </w:r>
    </w:p>
    <w:p w14:paraId="539F861B" w14:textId="32B5BFCC" w:rsidR="00026CED" w:rsidRPr="00327689" w:rsidRDefault="00026CED" w:rsidP="00B678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Any member of this committee that chooses to abstain from voting to approve or deny a request</w:t>
      </w:r>
      <w:r w:rsidR="00391855" w:rsidRPr="00327689">
        <w:rPr>
          <w:sz w:val="20"/>
          <w:szCs w:val="20"/>
        </w:rPr>
        <w:t xml:space="preserve"> and a majority has not been reached without their </w:t>
      </w:r>
      <w:r w:rsidR="001B5CCD" w:rsidRPr="00327689">
        <w:rPr>
          <w:sz w:val="20"/>
          <w:szCs w:val="20"/>
        </w:rPr>
        <w:t>vote</w:t>
      </w:r>
      <w:r w:rsidR="002A4171" w:rsidRPr="00327689">
        <w:rPr>
          <w:sz w:val="20"/>
          <w:szCs w:val="20"/>
        </w:rPr>
        <w:t xml:space="preserve">, </w:t>
      </w:r>
      <w:r w:rsidR="00113A50" w:rsidRPr="00327689">
        <w:rPr>
          <w:sz w:val="20"/>
          <w:szCs w:val="20"/>
        </w:rPr>
        <w:t>their</w:t>
      </w:r>
      <w:r w:rsidR="002A4171" w:rsidRPr="00327689">
        <w:rPr>
          <w:sz w:val="20"/>
          <w:szCs w:val="20"/>
        </w:rPr>
        <w:t xml:space="preserve"> vote</w:t>
      </w:r>
      <w:r w:rsidR="001B5CCD" w:rsidRPr="00327689">
        <w:rPr>
          <w:sz w:val="20"/>
          <w:szCs w:val="20"/>
        </w:rPr>
        <w:t xml:space="preserve"> will be cast in favor of approving the request</w:t>
      </w:r>
      <w:r w:rsidRPr="00327689">
        <w:rPr>
          <w:sz w:val="20"/>
          <w:szCs w:val="20"/>
        </w:rPr>
        <w:t>.</w:t>
      </w:r>
    </w:p>
    <w:p w14:paraId="0BDC3B4A" w14:textId="2F684A2D" w:rsidR="003B0841" w:rsidRPr="00327689" w:rsidRDefault="00C752A1" w:rsidP="00B6787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If any member of this committee does not cast a vote </w:t>
      </w:r>
      <w:r w:rsidR="008D61D9" w:rsidRPr="00327689">
        <w:rPr>
          <w:sz w:val="20"/>
          <w:szCs w:val="20"/>
        </w:rPr>
        <w:t xml:space="preserve">by the five (5) day deadline </w:t>
      </w:r>
      <w:r w:rsidR="003B0841" w:rsidRPr="00327689">
        <w:rPr>
          <w:sz w:val="20"/>
          <w:szCs w:val="20"/>
        </w:rPr>
        <w:t>and a majority has not been reached without their vote</w:t>
      </w:r>
      <w:r w:rsidR="00FF4185" w:rsidRPr="00327689">
        <w:rPr>
          <w:sz w:val="20"/>
          <w:szCs w:val="20"/>
        </w:rPr>
        <w:t xml:space="preserve">, </w:t>
      </w:r>
      <w:r w:rsidR="00113A50" w:rsidRPr="00327689">
        <w:rPr>
          <w:sz w:val="20"/>
          <w:szCs w:val="20"/>
        </w:rPr>
        <w:t>their</w:t>
      </w:r>
      <w:r w:rsidR="00FF4185" w:rsidRPr="00327689">
        <w:rPr>
          <w:sz w:val="20"/>
          <w:szCs w:val="20"/>
        </w:rPr>
        <w:t xml:space="preserve"> vote</w:t>
      </w:r>
      <w:r w:rsidR="003B0841" w:rsidRPr="00327689">
        <w:rPr>
          <w:sz w:val="20"/>
          <w:szCs w:val="20"/>
        </w:rPr>
        <w:t xml:space="preserve"> will be cast in favor of approving the request.</w:t>
      </w:r>
    </w:p>
    <w:p w14:paraId="6F05DD91" w14:textId="5A977279" w:rsidR="00E31C5D" w:rsidRDefault="00026CED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All requests for use can be approved or denied by this committee at a meeting</w:t>
      </w:r>
      <w:r w:rsidR="00E45AB9" w:rsidRPr="00327689">
        <w:rPr>
          <w:sz w:val="20"/>
          <w:szCs w:val="20"/>
        </w:rPr>
        <w:t xml:space="preserve"> date specified</w:t>
      </w:r>
      <w:r w:rsidRPr="00327689">
        <w:rPr>
          <w:sz w:val="20"/>
          <w:szCs w:val="20"/>
        </w:rPr>
        <w:t xml:space="preserve"> of the committee’s choosing or electronically (email).</w:t>
      </w:r>
    </w:p>
    <w:p w14:paraId="08C2FB19" w14:textId="2213F463" w:rsidR="00C10D47" w:rsidRPr="00C10D47" w:rsidRDefault="00C10D47" w:rsidP="00C10D4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Any vote cast in person or electronically must be cast as “Approve” or “Deny.”</w:t>
      </w:r>
    </w:p>
    <w:p w14:paraId="7ECD0B35" w14:textId="1B33F87A" w:rsidR="005F34DD" w:rsidRPr="00327689" w:rsidRDefault="005F34DD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A minimum of one (1) RCRPC Board of Directors member must have a seat on this committee.</w:t>
      </w:r>
    </w:p>
    <w:p w14:paraId="51E1BBC7" w14:textId="5B89B3BB" w:rsidR="005F34DD" w:rsidRPr="00327689" w:rsidRDefault="00711F25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A maximum of four (4) RCRPC Board of Directors</w:t>
      </w:r>
      <w:r w:rsidR="006710B5" w:rsidRPr="00327689">
        <w:rPr>
          <w:sz w:val="20"/>
          <w:szCs w:val="20"/>
        </w:rPr>
        <w:t xml:space="preserve"> members may have a seat on this committee.</w:t>
      </w:r>
    </w:p>
    <w:p w14:paraId="6CFEE28A" w14:textId="09B32F33" w:rsidR="00FB29D7" w:rsidRPr="00327689" w:rsidRDefault="00026CED" w:rsidP="00B6787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If any member of the committee is unable to perform their duties to this committee</w:t>
      </w:r>
      <w:r w:rsidR="009C1B5F" w:rsidRPr="00327689">
        <w:rPr>
          <w:sz w:val="20"/>
          <w:szCs w:val="20"/>
        </w:rPr>
        <w:t xml:space="preserve"> for an extended </w:t>
      </w:r>
      <w:r w:rsidR="00FB29D7" w:rsidRPr="00327689">
        <w:rPr>
          <w:sz w:val="20"/>
          <w:szCs w:val="20"/>
        </w:rPr>
        <w:t>period</w:t>
      </w:r>
      <w:r w:rsidR="007643AE" w:rsidRPr="00327689">
        <w:rPr>
          <w:sz w:val="20"/>
          <w:szCs w:val="20"/>
        </w:rPr>
        <w:t xml:space="preserve"> (three </w:t>
      </w:r>
      <w:r w:rsidR="00A93356" w:rsidRPr="00327689">
        <w:rPr>
          <w:sz w:val="20"/>
          <w:szCs w:val="20"/>
        </w:rPr>
        <w:t>(</w:t>
      </w:r>
      <w:r w:rsidR="007643AE" w:rsidRPr="00327689">
        <w:rPr>
          <w:sz w:val="20"/>
          <w:szCs w:val="20"/>
        </w:rPr>
        <w:t>3</w:t>
      </w:r>
      <w:r w:rsidR="00A93356" w:rsidRPr="00327689">
        <w:rPr>
          <w:sz w:val="20"/>
          <w:szCs w:val="20"/>
        </w:rPr>
        <w:t>)</w:t>
      </w:r>
      <w:r w:rsidR="007643AE" w:rsidRPr="00327689">
        <w:rPr>
          <w:sz w:val="20"/>
          <w:szCs w:val="20"/>
        </w:rPr>
        <w:t xml:space="preserve"> requests or more have been unanswered)</w:t>
      </w:r>
      <w:r w:rsidR="00874F42">
        <w:rPr>
          <w:sz w:val="20"/>
          <w:szCs w:val="20"/>
        </w:rPr>
        <w:t xml:space="preserve"> the RCRPC </w:t>
      </w:r>
      <w:r w:rsidR="00D66921">
        <w:rPr>
          <w:sz w:val="20"/>
          <w:szCs w:val="20"/>
        </w:rPr>
        <w:t>President</w:t>
      </w:r>
      <w:r w:rsidR="00874F42">
        <w:rPr>
          <w:sz w:val="20"/>
          <w:szCs w:val="20"/>
        </w:rPr>
        <w:t xml:space="preserve"> will assume </w:t>
      </w:r>
      <w:r w:rsidR="00277296">
        <w:rPr>
          <w:sz w:val="20"/>
          <w:szCs w:val="20"/>
        </w:rPr>
        <w:t>the committee members vote until such time as a suitable re</w:t>
      </w:r>
      <w:r w:rsidR="005323A8">
        <w:rPr>
          <w:sz w:val="20"/>
          <w:szCs w:val="20"/>
        </w:rPr>
        <w:t>placement committee member can be found.</w:t>
      </w:r>
    </w:p>
    <w:p w14:paraId="3C05A04D" w14:textId="6921599D" w:rsidR="00460E79" w:rsidRDefault="00377979" w:rsidP="00460E7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Exemptions of this rule </w:t>
      </w:r>
      <w:r w:rsidR="0096065A" w:rsidRPr="00327689">
        <w:rPr>
          <w:sz w:val="20"/>
          <w:szCs w:val="20"/>
        </w:rPr>
        <w:t xml:space="preserve">are prearranged or </w:t>
      </w:r>
      <w:r w:rsidR="000B58D1" w:rsidRPr="00327689">
        <w:rPr>
          <w:sz w:val="20"/>
          <w:szCs w:val="20"/>
        </w:rPr>
        <w:t>short-term</w:t>
      </w:r>
      <w:r w:rsidR="0096065A" w:rsidRPr="00327689">
        <w:rPr>
          <w:sz w:val="20"/>
          <w:szCs w:val="20"/>
        </w:rPr>
        <w:t xml:space="preserve"> </w:t>
      </w:r>
      <w:r w:rsidR="00DF2E5B" w:rsidRPr="00327689">
        <w:rPr>
          <w:sz w:val="20"/>
          <w:szCs w:val="20"/>
        </w:rPr>
        <w:t xml:space="preserve">absence (four </w:t>
      </w:r>
      <w:r w:rsidR="00113A50" w:rsidRPr="00327689">
        <w:rPr>
          <w:sz w:val="20"/>
          <w:szCs w:val="20"/>
        </w:rPr>
        <w:t>(</w:t>
      </w:r>
      <w:r w:rsidR="00DF2E5B" w:rsidRPr="00327689">
        <w:rPr>
          <w:sz w:val="20"/>
          <w:szCs w:val="20"/>
        </w:rPr>
        <w:t>4</w:t>
      </w:r>
      <w:r w:rsidR="00113A50" w:rsidRPr="00327689">
        <w:rPr>
          <w:sz w:val="20"/>
          <w:szCs w:val="20"/>
        </w:rPr>
        <w:t>)</w:t>
      </w:r>
      <w:r w:rsidR="00DF2E5B" w:rsidRPr="00327689">
        <w:rPr>
          <w:sz w:val="20"/>
          <w:szCs w:val="20"/>
        </w:rPr>
        <w:t xml:space="preserve"> weeks maximum per calendar year</w:t>
      </w:r>
      <w:r w:rsidR="006E5A07" w:rsidRPr="00327689">
        <w:rPr>
          <w:sz w:val="20"/>
          <w:szCs w:val="20"/>
        </w:rPr>
        <w:t>)</w:t>
      </w:r>
      <w:r w:rsidR="00DF2E5B" w:rsidRPr="00327689">
        <w:rPr>
          <w:sz w:val="20"/>
          <w:szCs w:val="20"/>
        </w:rPr>
        <w:t>.</w:t>
      </w:r>
    </w:p>
    <w:p w14:paraId="51C00E52" w14:textId="7E7B68A9" w:rsidR="001772B9" w:rsidRPr="00327689" w:rsidRDefault="001772B9" w:rsidP="00460E7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 the event the RCRPC President </w:t>
      </w:r>
      <w:r w:rsidR="000B7D12">
        <w:rPr>
          <w:sz w:val="20"/>
          <w:szCs w:val="20"/>
        </w:rPr>
        <w:t xml:space="preserve">is unable to </w:t>
      </w:r>
      <w:r w:rsidR="00466CCF">
        <w:rPr>
          <w:sz w:val="20"/>
          <w:szCs w:val="20"/>
        </w:rPr>
        <w:t>fulfill the</w:t>
      </w:r>
      <w:r w:rsidR="006A625C">
        <w:rPr>
          <w:sz w:val="20"/>
          <w:szCs w:val="20"/>
        </w:rPr>
        <w:t xml:space="preserve">ir duties </w:t>
      </w:r>
      <w:r w:rsidR="00793818">
        <w:rPr>
          <w:sz w:val="20"/>
          <w:szCs w:val="20"/>
        </w:rPr>
        <w:t xml:space="preserve">to this committee the </w:t>
      </w:r>
      <w:r w:rsidR="00BD7409">
        <w:rPr>
          <w:sz w:val="20"/>
          <w:szCs w:val="20"/>
        </w:rPr>
        <w:t xml:space="preserve">Vice President will then fulfill this duty </w:t>
      </w:r>
      <w:r w:rsidR="00CF222F">
        <w:rPr>
          <w:sz w:val="20"/>
          <w:szCs w:val="20"/>
        </w:rPr>
        <w:t xml:space="preserve">as stated in the RCRPC by-laws </w:t>
      </w:r>
      <w:r w:rsidR="00B94431">
        <w:rPr>
          <w:sz w:val="20"/>
          <w:szCs w:val="20"/>
        </w:rPr>
        <w:t>(</w:t>
      </w:r>
      <w:r w:rsidR="002C5D1C">
        <w:rPr>
          <w:sz w:val="20"/>
          <w:szCs w:val="20"/>
        </w:rPr>
        <w:t>Article 3(</w:t>
      </w:r>
      <w:r w:rsidR="00B94431">
        <w:rPr>
          <w:sz w:val="20"/>
          <w:szCs w:val="20"/>
        </w:rPr>
        <w:t>3)(b)).</w:t>
      </w:r>
    </w:p>
    <w:p w14:paraId="428A7E41" w14:textId="0E9CA493" w:rsidR="00621CE9" w:rsidRPr="00327689" w:rsidRDefault="00154AAB" w:rsidP="00520A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If any member resigns from a </w:t>
      </w:r>
      <w:r w:rsidR="00AA4641" w:rsidRPr="00327689">
        <w:rPr>
          <w:sz w:val="20"/>
          <w:szCs w:val="20"/>
        </w:rPr>
        <w:t xml:space="preserve">titled </w:t>
      </w:r>
      <w:r w:rsidRPr="00327689">
        <w:rPr>
          <w:sz w:val="20"/>
          <w:szCs w:val="20"/>
        </w:rPr>
        <w:t xml:space="preserve">position that is required to </w:t>
      </w:r>
      <w:r w:rsidR="008D2357" w:rsidRPr="00327689">
        <w:rPr>
          <w:sz w:val="20"/>
          <w:szCs w:val="20"/>
        </w:rPr>
        <w:t>serve</w:t>
      </w:r>
      <w:r w:rsidRPr="00327689">
        <w:rPr>
          <w:sz w:val="20"/>
          <w:szCs w:val="20"/>
        </w:rPr>
        <w:t xml:space="preserve"> on this committee, they will also </w:t>
      </w:r>
      <w:r w:rsidR="008D2357" w:rsidRPr="00327689">
        <w:rPr>
          <w:sz w:val="20"/>
          <w:szCs w:val="20"/>
        </w:rPr>
        <w:t>resign</w:t>
      </w:r>
      <w:r w:rsidR="00460E79" w:rsidRPr="00327689">
        <w:rPr>
          <w:sz w:val="20"/>
          <w:szCs w:val="20"/>
        </w:rPr>
        <w:t xml:space="preserve"> their position on</w:t>
      </w:r>
      <w:r w:rsidRPr="00327689">
        <w:rPr>
          <w:sz w:val="20"/>
          <w:szCs w:val="20"/>
        </w:rPr>
        <w:t xml:space="preserve"> </w:t>
      </w:r>
      <w:r w:rsidR="00985F0C">
        <w:rPr>
          <w:sz w:val="20"/>
          <w:szCs w:val="20"/>
        </w:rPr>
        <w:t>this</w:t>
      </w:r>
      <w:r w:rsidRPr="00327689">
        <w:rPr>
          <w:sz w:val="20"/>
          <w:szCs w:val="20"/>
        </w:rPr>
        <w:t xml:space="preserve"> committee.</w:t>
      </w:r>
    </w:p>
    <w:p w14:paraId="6F660815" w14:textId="42039E1A" w:rsidR="00520A4F" w:rsidRPr="00327689" w:rsidRDefault="00520A4F" w:rsidP="00520A4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If any member</w:t>
      </w:r>
      <w:r w:rsidR="008D2357" w:rsidRPr="00327689">
        <w:rPr>
          <w:sz w:val="20"/>
          <w:szCs w:val="20"/>
        </w:rPr>
        <w:t xml:space="preserve"> of </w:t>
      </w:r>
      <w:r w:rsidR="00985F0C">
        <w:rPr>
          <w:sz w:val="20"/>
          <w:szCs w:val="20"/>
        </w:rPr>
        <w:t>this</w:t>
      </w:r>
      <w:r w:rsidR="008D2357" w:rsidRPr="00327689">
        <w:rPr>
          <w:sz w:val="20"/>
          <w:szCs w:val="20"/>
        </w:rPr>
        <w:t xml:space="preserve"> committee </w:t>
      </w:r>
      <w:r w:rsidR="00985F0C">
        <w:rPr>
          <w:sz w:val="20"/>
          <w:szCs w:val="20"/>
        </w:rPr>
        <w:t xml:space="preserve">resigns from this </w:t>
      </w:r>
      <w:r w:rsidR="00B81095">
        <w:rPr>
          <w:sz w:val="20"/>
          <w:szCs w:val="20"/>
        </w:rPr>
        <w:t>committee,</w:t>
      </w:r>
      <w:r w:rsidR="00985F0C">
        <w:rPr>
          <w:sz w:val="20"/>
          <w:szCs w:val="20"/>
        </w:rPr>
        <w:t xml:space="preserve"> they will also resign </w:t>
      </w:r>
      <w:r w:rsidR="000A18CF">
        <w:rPr>
          <w:sz w:val="20"/>
          <w:szCs w:val="20"/>
        </w:rPr>
        <w:t xml:space="preserve">from the titled position </w:t>
      </w:r>
      <w:r w:rsidR="00552F77">
        <w:rPr>
          <w:sz w:val="20"/>
          <w:szCs w:val="20"/>
        </w:rPr>
        <w:t xml:space="preserve">that is required to serve on </w:t>
      </w:r>
      <w:r w:rsidR="00945B8C">
        <w:rPr>
          <w:sz w:val="20"/>
          <w:szCs w:val="20"/>
        </w:rPr>
        <w:t>this committee</w:t>
      </w:r>
      <w:r w:rsidR="00B81095">
        <w:rPr>
          <w:sz w:val="20"/>
          <w:szCs w:val="20"/>
        </w:rPr>
        <w:t>.</w:t>
      </w:r>
    </w:p>
    <w:p w14:paraId="2B1A5737" w14:textId="3B35E8E3" w:rsidR="00752721" w:rsidRPr="00590D4B" w:rsidRDefault="008D2357" w:rsidP="00590D4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>No member of this committee is allowed to hold more than one of the titled positions listed in section</w:t>
      </w:r>
      <w:r w:rsidR="00A93356" w:rsidRPr="00327689">
        <w:rPr>
          <w:sz w:val="20"/>
          <w:szCs w:val="20"/>
        </w:rPr>
        <w:t xml:space="preserve"> one</w:t>
      </w:r>
      <w:r w:rsidR="00E2297A" w:rsidRPr="00327689">
        <w:rPr>
          <w:sz w:val="20"/>
          <w:szCs w:val="20"/>
        </w:rPr>
        <w:t xml:space="preserve"> [1]</w:t>
      </w:r>
      <w:r w:rsidR="00A93356" w:rsidRPr="00327689">
        <w:rPr>
          <w:sz w:val="20"/>
          <w:szCs w:val="20"/>
        </w:rPr>
        <w:t xml:space="preserve"> of this document while serving on this committee. (Example: The Training Chair cannot hold the title of Range Administrator as well)</w:t>
      </w:r>
    </w:p>
    <w:p w14:paraId="72D0E1CC" w14:textId="4119ED1D" w:rsidR="00AA4641" w:rsidRPr="00327689" w:rsidRDefault="00154AAB" w:rsidP="00AA46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7689">
        <w:rPr>
          <w:sz w:val="20"/>
          <w:szCs w:val="20"/>
        </w:rPr>
        <w:t xml:space="preserve">Any vacancies on this committee </w:t>
      </w:r>
      <w:r w:rsidR="001F3695">
        <w:rPr>
          <w:sz w:val="20"/>
          <w:szCs w:val="20"/>
        </w:rPr>
        <w:t>or</w:t>
      </w:r>
      <w:r w:rsidR="00520315">
        <w:rPr>
          <w:sz w:val="20"/>
          <w:szCs w:val="20"/>
        </w:rPr>
        <w:t xml:space="preserve"> of</w:t>
      </w:r>
      <w:r w:rsidR="00E45AB9" w:rsidRPr="00327689">
        <w:rPr>
          <w:sz w:val="20"/>
          <w:szCs w:val="20"/>
        </w:rPr>
        <w:t xml:space="preserve"> </w:t>
      </w:r>
      <w:r w:rsidR="000F3251">
        <w:rPr>
          <w:sz w:val="20"/>
          <w:szCs w:val="20"/>
        </w:rPr>
        <w:t xml:space="preserve">a </w:t>
      </w:r>
      <w:r w:rsidR="00E45AB9" w:rsidRPr="00327689">
        <w:rPr>
          <w:sz w:val="20"/>
          <w:szCs w:val="20"/>
        </w:rPr>
        <w:t>titled position</w:t>
      </w:r>
      <w:r w:rsidR="000F3251">
        <w:rPr>
          <w:sz w:val="20"/>
          <w:szCs w:val="20"/>
        </w:rPr>
        <w:t>(s)</w:t>
      </w:r>
      <w:r w:rsidR="00E45AB9" w:rsidRPr="00327689">
        <w:rPr>
          <w:sz w:val="20"/>
          <w:szCs w:val="20"/>
        </w:rPr>
        <w:t xml:space="preserve"> </w:t>
      </w:r>
      <w:r w:rsidR="00520315">
        <w:rPr>
          <w:sz w:val="20"/>
          <w:szCs w:val="20"/>
        </w:rPr>
        <w:t xml:space="preserve">required to serve </w:t>
      </w:r>
      <w:r w:rsidR="009814DA">
        <w:rPr>
          <w:sz w:val="20"/>
          <w:szCs w:val="20"/>
        </w:rPr>
        <w:t xml:space="preserve">on this committee will be </w:t>
      </w:r>
      <w:r w:rsidRPr="00327689">
        <w:rPr>
          <w:sz w:val="20"/>
          <w:szCs w:val="20"/>
        </w:rPr>
        <w:t xml:space="preserve">filled by </w:t>
      </w:r>
      <w:r w:rsidR="00845A40">
        <w:rPr>
          <w:sz w:val="20"/>
          <w:szCs w:val="20"/>
        </w:rPr>
        <w:t>a</w:t>
      </w:r>
      <w:r w:rsidR="00F45DB3">
        <w:rPr>
          <w:sz w:val="20"/>
          <w:szCs w:val="20"/>
        </w:rPr>
        <w:t xml:space="preserve"> person</w:t>
      </w:r>
      <w:r w:rsidR="00845A40">
        <w:rPr>
          <w:sz w:val="20"/>
          <w:szCs w:val="20"/>
        </w:rPr>
        <w:t>(s)</w:t>
      </w:r>
      <w:r w:rsidR="00F45DB3">
        <w:rPr>
          <w:sz w:val="20"/>
          <w:szCs w:val="20"/>
        </w:rPr>
        <w:t xml:space="preserve"> elected to </w:t>
      </w:r>
      <w:r w:rsidR="00C3754D">
        <w:rPr>
          <w:sz w:val="20"/>
          <w:szCs w:val="20"/>
        </w:rPr>
        <w:t>the tit</w:t>
      </w:r>
      <w:r w:rsidR="000F3251">
        <w:rPr>
          <w:sz w:val="20"/>
          <w:szCs w:val="20"/>
        </w:rPr>
        <w:t>led</w:t>
      </w:r>
      <w:r w:rsidR="002E3B4B">
        <w:rPr>
          <w:sz w:val="20"/>
          <w:szCs w:val="20"/>
        </w:rPr>
        <w:t xml:space="preserve"> position(s)</w:t>
      </w:r>
      <w:r w:rsidR="00A014B6">
        <w:rPr>
          <w:sz w:val="20"/>
          <w:szCs w:val="20"/>
        </w:rPr>
        <w:t xml:space="preserve"> by </w:t>
      </w:r>
      <w:r w:rsidR="00A44526">
        <w:rPr>
          <w:sz w:val="20"/>
          <w:szCs w:val="20"/>
        </w:rPr>
        <w:t>a majority vote of the</w:t>
      </w:r>
      <w:r w:rsidR="000F3251">
        <w:rPr>
          <w:sz w:val="20"/>
          <w:szCs w:val="20"/>
        </w:rPr>
        <w:t xml:space="preserve"> </w:t>
      </w:r>
      <w:r w:rsidRPr="00327689">
        <w:rPr>
          <w:sz w:val="20"/>
          <w:szCs w:val="20"/>
        </w:rPr>
        <w:t>RCRPC Board of Directors.</w:t>
      </w:r>
    </w:p>
    <w:p w14:paraId="3A91D773" w14:textId="3B78BB2D" w:rsidR="00752749" w:rsidRPr="00327689" w:rsidRDefault="0076251E" w:rsidP="00AA464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 the event a </w:t>
      </w:r>
      <w:r w:rsidR="002C60B7" w:rsidRPr="00327689">
        <w:rPr>
          <w:sz w:val="20"/>
          <w:szCs w:val="20"/>
        </w:rPr>
        <w:t>titled position becomes vacant it is the duty of</w:t>
      </w:r>
      <w:r w:rsidR="00A0507A">
        <w:rPr>
          <w:sz w:val="20"/>
          <w:szCs w:val="20"/>
        </w:rPr>
        <w:t xml:space="preserve"> this committee and</w:t>
      </w:r>
      <w:r w:rsidR="002C60B7" w:rsidRPr="00327689">
        <w:rPr>
          <w:sz w:val="20"/>
          <w:szCs w:val="20"/>
        </w:rPr>
        <w:t xml:space="preserve"> the RCRPC Board of Directors to fill the vacancy in a timely manner and that the new titled position holder reads and understands the contents of this document and the commitment of said title holder to this committee </w:t>
      </w:r>
    </w:p>
    <w:p w14:paraId="3FA3CEC0" w14:textId="5632DB03" w:rsidR="003D5170" w:rsidRDefault="003D5170" w:rsidP="008E62F2"/>
    <w:sectPr w:rsidR="003D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261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C682F79"/>
    <w:multiLevelType w:val="hybridMultilevel"/>
    <w:tmpl w:val="E5688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F3DE5"/>
    <w:multiLevelType w:val="hybridMultilevel"/>
    <w:tmpl w:val="967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26375">
    <w:abstractNumId w:val="0"/>
  </w:num>
  <w:num w:numId="2" w16cid:durableId="281499569">
    <w:abstractNumId w:val="1"/>
  </w:num>
  <w:num w:numId="3" w16cid:durableId="1611232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B6"/>
    <w:rsid w:val="00012E04"/>
    <w:rsid w:val="0001304A"/>
    <w:rsid w:val="00026CED"/>
    <w:rsid w:val="000644C5"/>
    <w:rsid w:val="00066D63"/>
    <w:rsid w:val="00076896"/>
    <w:rsid w:val="00083947"/>
    <w:rsid w:val="000A18CF"/>
    <w:rsid w:val="000A79A9"/>
    <w:rsid w:val="000B58D1"/>
    <w:rsid w:val="000B7D12"/>
    <w:rsid w:val="000D10F4"/>
    <w:rsid w:val="000F3251"/>
    <w:rsid w:val="001016FD"/>
    <w:rsid w:val="001117CB"/>
    <w:rsid w:val="00113A50"/>
    <w:rsid w:val="00134331"/>
    <w:rsid w:val="00140CCF"/>
    <w:rsid w:val="00154AAB"/>
    <w:rsid w:val="001554BA"/>
    <w:rsid w:val="001772B9"/>
    <w:rsid w:val="001A1030"/>
    <w:rsid w:val="001A2A9C"/>
    <w:rsid w:val="001A3B51"/>
    <w:rsid w:val="001B5CCD"/>
    <w:rsid w:val="001F3695"/>
    <w:rsid w:val="00251155"/>
    <w:rsid w:val="0026389C"/>
    <w:rsid w:val="00264EB6"/>
    <w:rsid w:val="00277296"/>
    <w:rsid w:val="00282CD7"/>
    <w:rsid w:val="00283BEE"/>
    <w:rsid w:val="0028418D"/>
    <w:rsid w:val="00290D06"/>
    <w:rsid w:val="002974DB"/>
    <w:rsid w:val="002A4171"/>
    <w:rsid w:val="002A57BA"/>
    <w:rsid w:val="002C5D1C"/>
    <w:rsid w:val="002C60B7"/>
    <w:rsid w:val="002C74DA"/>
    <w:rsid w:val="002D6344"/>
    <w:rsid w:val="002E379F"/>
    <w:rsid w:val="002E3B4B"/>
    <w:rsid w:val="002F0154"/>
    <w:rsid w:val="00311420"/>
    <w:rsid w:val="00323C57"/>
    <w:rsid w:val="00327689"/>
    <w:rsid w:val="00375775"/>
    <w:rsid w:val="00377979"/>
    <w:rsid w:val="00380AFB"/>
    <w:rsid w:val="00380F6C"/>
    <w:rsid w:val="00381824"/>
    <w:rsid w:val="00391225"/>
    <w:rsid w:val="00391855"/>
    <w:rsid w:val="003B080F"/>
    <w:rsid w:val="003B0841"/>
    <w:rsid w:val="003C0783"/>
    <w:rsid w:val="003D5170"/>
    <w:rsid w:val="004415E7"/>
    <w:rsid w:val="00456AF9"/>
    <w:rsid w:val="00460E79"/>
    <w:rsid w:val="004636BB"/>
    <w:rsid w:val="00466CCF"/>
    <w:rsid w:val="004B71DE"/>
    <w:rsid w:val="004C0237"/>
    <w:rsid w:val="004C34EE"/>
    <w:rsid w:val="004E5D4A"/>
    <w:rsid w:val="00520315"/>
    <w:rsid w:val="00520A4F"/>
    <w:rsid w:val="00531A1A"/>
    <w:rsid w:val="005323A8"/>
    <w:rsid w:val="00533D2F"/>
    <w:rsid w:val="0053733A"/>
    <w:rsid w:val="00552F77"/>
    <w:rsid w:val="0057751F"/>
    <w:rsid w:val="00590D4B"/>
    <w:rsid w:val="005A6798"/>
    <w:rsid w:val="005B6CD0"/>
    <w:rsid w:val="005C19D9"/>
    <w:rsid w:val="005C5D97"/>
    <w:rsid w:val="005F34DD"/>
    <w:rsid w:val="0061419D"/>
    <w:rsid w:val="00621CE9"/>
    <w:rsid w:val="00646154"/>
    <w:rsid w:val="00652783"/>
    <w:rsid w:val="00662682"/>
    <w:rsid w:val="006710B5"/>
    <w:rsid w:val="006729D5"/>
    <w:rsid w:val="00681221"/>
    <w:rsid w:val="00692BBD"/>
    <w:rsid w:val="006A625C"/>
    <w:rsid w:val="006E5A07"/>
    <w:rsid w:val="00711BBB"/>
    <w:rsid w:val="00711F25"/>
    <w:rsid w:val="00731F81"/>
    <w:rsid w:val="00752721"/>
    <w:rsid w:val="00752749"/>
    <w:rsid w:val="00753139"/>
    <w:rsid w:val="0076251E"/>
    <w:rsid w:val="007643AE"/>
    <w:rsid w:val="00767574"/>
    <w:rsid w:val="00777007"/>
    <w:rsid w:val="007825F4"/>
    <w:rsid w:val="00786620"/>
    <w:rsid w:val="00793818"/>
    <w:rsid w:val="00797C09"/>
    <w:rsid w:val="007F7E68"/>
    <w:rsid w:val="00830486"/>
    <w:rsid w:val="00835B0C"/>
    <w:rsid w:val="0084067E"/>
    <w:rsid w:val="00844EC5"/>
    <w:rsid w:val="00845A40"/>
    <w:rsid w:val="00861D70"/>
    <w:rsid w:val="00874F42"/>
    <w:rsid w:val="00875D16"/>
    <w:rsid w:val="00892627"/>
    <w:rsid w:val="008A5D50"/>
    <w:rsid w:val="008C125E"/>
    <w:rsid w:val="008D2357"/>
    <w:rsid w:val="008D61D9"/>
    <w:rsid w:val="008E1002"/>
    <w:rsid w:val="008E62F2"/>
    <w:rsid w:val="008E7C8E"/>
    <w:rsid w:val="00945B8C"/>
    <w:rsid w:val="00960034"/>
    <w:rsid w:val="0096065A"/>
    <w:rsid w:val="009814DA"/>
    <w:rsid w:val="00985F0C"/>
    <w:rsid w:val="009B51D4"/>
    <w:rsid w:val="009C1B5F"/>
    <w:rsid w:val="009C27A7"/>
    <w:rsid w:val="009C338C"/>
    <w:rsid w:val="00A014B6"/>
    <w:rsid w:val="00A047AA"/>
    <w:rsid w:val="00A0507A"/>
    <w:rsid w:val="00A44526"/>
    <w:rsid w:val="00A458E6"/>
    <w:rsid w:val="00A57BF1"/>
    <w:rsid w:val="00A6193B"/>
    <w:rsid w:val="00A73860"/>
    <w:rsid w:val="00A92D48"/>
    <w:rsid w:val="00A93356"/>
    <w:rsid w:val="00AA4641"/>
    <w:rsid w:val="00AC5438"/>
    <w:rsid w:val="00AD1581"/>
    <w:rsid w:val="00B4622F"/>
    <w:rsid w:val="00B6787E"/>
    <w:rsid w:val="00B76482"/>
    <w:rsid w:val="00B81095"/>
    <w:rsid w:val="00B94431"/>
    <w:rsid w:val="00BB0D5A"/>
    <w:rsid w:val="00BB6113"/>
    <w:rsid w:val="00BC1E60"/>
    <w:rsid w:val="00BD7409"/>
    <w:rsid w:val="00C10D47"/>
    <w:rsid w:val="00C13E24"/>
    <w:rsid w:val="00C3098A"/>
    <w:rsid w:val="00C331E5"/>
    <w:rsid w:val="00C34D77"/>
    <w:rsid w:val="00C3754D"/>
    <w:rsid w:val="00C52F7F"/>
    <w:rsid w:val="00C64A09"/>
    <w:rsid w:val="00C752A1"/>
    <w:rsid w:val="00C802A5"/>
    <w:rsid w:val="00CA1523"/>
    <w:rsid w:val="00CF222F"/>
    <w:rsid w:val="00D018B4"/>
    <w:rsid w:val="00D159AE"/>
    <w:rsid w:val="00D20E10"/>
    <w:rsid w:val="00D55030"/>
    <w:rsid w:val="00D66921"/>
    <w:rsid w:val="00DA6511"/>
    <w:rsid w:val="00DB23EF"/>
    <w:rsid w:val="00DE6EED"/>
    <w:rsid w:val="00DF2E5B"/>
    <w:rsid w:val="00DF6CDA"/>
    <w:rsid w:val="00E021C4"/>
    <w:rsid w:val="00E2297A"/>
    <w:rsid w:val="00E2421E"/>
    <w:rsid w:val="00E31C5D"/>
    <w:rsid w:val="00E45AB9"/>
    <w:rsid w:val="00E61368"/>
    <w:rsid w:val="00E64D23"/>
    <w:rsid w:val="00E93F52"/>
    <w:rsid w:val="00EA3C5D"/>
    <w:rsid w:val="00ED3B6B"/>
    <w:rsid w:val="00EE1A2C"/>
    <w:rsid w:val="00EE72B9"/>
    <w:rsid w:val="00EF624E"/>
    <w:rsid w:val="00F16495"/>
    <w:rsid w:val="00F17EAD"/>
    <w:rsid w:val="00F20F06"/>
    <w:rsid w:val="00F248E4"/>
    <w:rsid w:val="00F45DB3"/>
    <w:rsid w:val="00F61809"/>
    <w:rsid w:val="00FB29D7"/>
    <w:rsid w:val="00FB42A3"/>
    <w:rsid w:val="00FC2E2C"/>
    <w:rsid w:val="00FC4120"/>
    <w:rsid w:val="00FD163B"/>
    <w:rsid w:val="00FF3D72"/>
    <w:rsid w:val="00FF418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6BB7"/>
  <w15:chartTrackingRefBased/>
  <w15:docId w15:val="{A4F291CE-C4FB-4BE3-BA91-A7C9D0A8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York</dc:creator>
  <cp:keywords/>
  <dc:description/>
  <cp:lastModifiedBy>Brian Gray</cp:lastModifiedBy>
  <cp:revision>2</cp:revision>
  <dcterms:created xsi:type="dcterms:W3CDTF">2023-06-11T20:54:00Z</dcterms:created>
  <dcterms:modified xsi:type="dcterms:W3CDTF">2023-06-11T20:54:00Z</dcterms:modified>
</cp:coreProperties>
</file>